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56C6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52595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8AB25A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19595FC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10A02BE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17BDD06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5FA2D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68BD52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E55CAA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桐柏县润达成品油销售有限公司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67C45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0783E90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53419B6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50080</w:t>
            </w:r>
          </w:p>
        </w:tc>
      </w:tr>
      <w:tr w14:paraId="70D02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7CED232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77D0AE6">
            <w:pPr>
              <w:pStyle w:val="2"/>
              <w:spacing w:line="360" w:lineRule="auto"/>
              <w:ind w:firstLine="440" w:firstLineChars="200"/>
              <w:rPr>
                <w:rFonts w:hint="eastAsi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  <w:t>桐柏县润达成品油销售有限公司位于桐柏县月河镇金桥村，为有限责任公司，法定代表人胡聪。站区占地面积为500m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  <w:t>，现有人员2人，其中有安全管理人员1名，具体负责加油站的安全管理工作。该站取得《危险化学品经营许可证》（豫R）危化经字[2022]00123，有效期至2024年6月15日，许可经营范围为乙醇汽油、柴油。该站安装有加油机2台，地埋式油罐3个，其中10m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  <w:t>汽油罐2个，20m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  <w:t>柴油罐1个。柴油折半后总储量30m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  <w:t>。根据《汽车加油加气加氢站技术标准》GB50156-2021中加油站分级的标准，桐柏县润达成品油销售有限公司属三级加油站。</w:t>
            </w:r>
          </w:p>
        </w:tc>
      </w:tr>
      <w:tr w14:paraId="2D68A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211BF78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7B93A82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桐柏县润达成品油销售有限公司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77284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B6BF56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0A22CF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74D34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35A7DE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518B678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158724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E94158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21C50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2AB50E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43AA312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29966A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DDECAB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0F125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18B3294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522A7F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A4CBB8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21B4B0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62413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787A1A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D2073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F9A59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013F4B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72D3F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6FF8DD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B1A2BB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1A09932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570759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662B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8B020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4DF95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A2992F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6D83A5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3C3A7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C47B04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10B9B1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45898C9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169D2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7EBF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1B3B03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4EDF0E1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040EF0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5BE27A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147A7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54F0EE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788E4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06889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0BFC79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96D1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7D25A1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AF024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4780C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B29FF4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A50A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1A2B0F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89E84F2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854270F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C16893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D582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ACA6A9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FED697B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9269075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6F9AB36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465C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416AE4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BFEDBE2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89AECBC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DC6A208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7922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49AEAA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3BB76AE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532E19C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0B167D3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7857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89A26E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0206465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EFD7465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2572FD65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59D92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FC6805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3B112C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F60E21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6780D3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4915C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A25AC2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5D6DFA9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2AAF76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FF2EB3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1AA24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CD6BAE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0560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722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2024.3.1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1C71F7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51A01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52AE1B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DE7B1A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1D0B276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2024.3.1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CDDC0F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1735444D">
      <w:pPr>
        <w:widowControl/>
        <w:jc w:val="left"/>
      </w:pPr>
    </w:p>
    <w:p w14:paraId="3849847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7CB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2024-08-22T02:03:42Z</dcterms:created>
  <dc:creator>Administrator</dc:creator>
  <cp:lastModifiedBy>如果可以</cp:lastModifiedBy>
  <dcterms:modified xsi:type="dcterms:W3CDTF">2024-08-22T02:03:47Z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EB20500D71614A5581868C2A6CAE55ED_12</vt:lpwstr>
  </property>
</Properties>
</file>